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C9" w:rsidRPr="00324FC9" w:rsidRDefault="00324FC9">
      <w:pPr>
        <w:pStyle w:val="ConsPlusNormal"/>
        <w:jc w:val="both"/>
        <w:rPr>
          <w:color w:val="000000" w:themeColor="text1"/>
        </w:rPr>
      </w:pPr>
    </w:p>
    <w:p w:rsidR="00324FC9" w:rsidRPr="00324FC9" w:rsidRDefault="00324FC9">
      <w:pPr>
        <w:pStyle w:val="ConsPlusTitle"/>
        <w:jc w:val="center"/>
        <w:rPr>
          <w:color w:val="000000" w:themeColor="text1"/>
        </w:rPr>
      </w:pPr>
      <w:r w:rsidRPr="00324FC9">
        <w:rPr>
          <w:color w:val="000000" w:themeColor="text1"/>
        </w:rPr>
        <w:t>МИНИСТЕРСТВО ЗДРАВООХРАНЕНИЯ И СОЦИАЛЬНОГО РАЗВИТИЯ</w:t>
      </w:r>
    </w:p>
    <w:p w:rsidR="00324FC9" w:rsidRPr="00324FC9" w:rsidRDefault="00324FC9">
      <w:pPr>
        <w:pStyle w:val="ConsPlusTitle"/>
        <w:jc w:val="center"/>
        <w:rPr>
          <w:color w:val="000000" w:themeColor="text1"/>
        </w:rPr>
      </w:pPr>
      <w:r w:rsidRPr="00324FC9">
        <w:rPr>
          <w:color w:val="000000" w:themeColor="text1"/>
        </w:rPr>
        <w:t>РОССИЙСКОЙ ФЕДЕРАЦИИ</w:t>
      </w:r>
    </w:p>
    <w:p w:rsidR="00324FC9" w:rsidRPr="00324FC9" w:rsidRDefault="00324FC9">
      <w:pPr>
        <w:pStyle w:val="ConsPlusTitle"/>
        <w:jc w:val="center"/>
        <w:rPr>
          <w:color w:val="000000" w:themeColor="text1"/>
        </w:rPr>
      </w:pPr>
    </w:p>
    <w:p w:rsidR="00324FC9" w:rsidRPr="00324FC9" w:rsidRDefault="00324FC9">
      <w:pPr>
        <w:pStyle w:val="ConsPlusTitle"/>
        <w:jc w:val="center"/>
        <w:rPr>
          <w:color w:val="000000" w:themeColor="text1"/>
        </w:rPr>
      </w:pPr>
      <w:r w:rsidRPr="00324FC9">
        <w:rPr>
          <w:color w:val="000000" w:themeColor="text1"/>
        </w:rPr>
        <w:t>ФЕДЕРАЛЬНАЯ СЛУЖБА ПО НАДЗОРУ В СФЕРЕ ЗАЩИТЫ</w:t>
      </w:r>
    </w:p>
    <w:p w:rsidR="00324FC9" w:rsidRPr="00324FC9" w:rsidRDefault="00324FC9">
      <w:pPr>
        <w:pStyle w:val="ConsPlusTitle"/>
        <w:jc w:val="center"/>
        <w:rPr>
          <w:color w:val="000000" w:themeColor="text1"/>
        </w:rPr>
      </w:pPr>
      <w:r w:rsidRPr="00324FC9">
        <w:rPr>
          <w:color w:val="000000" w:themeColor="text1"/>
        </w:rPr>
        <w:t>ПРАВ ПОТРЕБИТЕЛЕЙ И БЛАГОПОЛУЧИЯ ЧЕЛОВЕКА</w:t>
      </w:r>
    </w:p>
    <w:p w:rsidR="00324FC9" w:rsidRPr="00324FC9" w:rsidRDefault="00324FC9">
      <w:pPr>
        <w:pStyle w:val="ConsPlusTitle"/>
        <w:jc w:val="center"/>
        <w:rPr>
          <w:color w:val="000000" w:themeColor="text1"/>
        </w:rPr>
      </w:pPr>
    </w:p>
    <w:p w:rsidR="00324FC9" w:rsidRPr="00324FC9" w:rsidRDefault="00324FC9">
      <w:pPr>
        <w:pStyle w:val="ConsPlusTitle"/>
        <w:jc w:val="center"/>
        <w:rPr>
          <w:color w:val="000000" w:themeColor="text1"/>
        </w:rPr>
      </w:pPr>
      <w:r w:rsidRPr="00324FC9">
        <w:rPr>
          <w:color w:val="000000" w:themeColor="text1"/>
        </w:rPr>
        <w:t>ПИСЬМО</w:t>
      </w:r>
    </w:p>
    <w:p w:rsidR="00324FC9" w:rsidRPr="00324FC9" w:rsidRDefault="00324FC9">
      <w:pPr>
        <w:pStyle w:val="ConsPlusTitle"/>
        <w:jc w:val="center"/>
        <w:rPr>
          <w:color w:val="000000" w:themeColor="text1"/>
        </w:rPr>
      </w:pPr>
      <w:r w:rsidRPr="00324FC9">
        <w:rPr>
          <w:color w:val="000000" w:themeColor="text1"/>
        </w:rPr>
        <w:t>от 30 марта 2010 г. N 01/4556-0-32</w:t>
      </w:r>
    </w:p>
    <w:p w:rsidR="00324FC9" w:rsidRPr="00324FC9" w:rsidRDefault="00324FC9">
      <w:pPr>
        <w:pStyle w:val="ConsPlusTitle"/>
        <w:jc w:val="center"/>
        <w:rPr>
          <w:color w:val="000000" w:themeColor="text1"/>
        </w:rPr>
      </w:pPr>
    </w:p>
    <w:p w:rsidR="00324FC9" w:rsidRPr="00324FC9" w:rsidRDefault="00324FC9">
      <w:pPr>
        <w:pStyle w:val="ConsPlusTitle"/>
        <w:jc w:val="center"/>
        <w:rPr>
          <w:color w:val="000000" w:themeColor="text1"/>
        </w:rPr>
      </w:pPr>
      <w:r w:rsidRPr="00324FC9">
        <w:rPr>
          <w:color w:val="000000" w:themeColor="text1"/>
        </w:rPr>
        <w:t>О ПРИМЕНЕНИИ НОРМ КОАП</w:t>
      </w:r>
    </w:p>
    <w:p w:rsidR="00324FC9" w:rsidRPr="00324FC9" w:rsidRDefault="00324FC9">
      <w:pPr>
        <w:pStyle w:val="ConsPlusTitle"/>
        <w:jc w:val="center"/>
        <w:rPr>
          <w:color w:val="000000" w:themeColor="text1"/>
        </w:rPr>
      </w:pPr>
      <w:r w:rsidRPr="00324FC9">
        <w:rPr>
          <w:color w:val="000000" w:themeColor="text1"/>
        </w:rPr>
        <w:t>ПРИ ПРОВЕДЕНИИ АДМИНИСТРАТИВНОГО РАССЛЕДОВАНИЯ В СВЯЗИ</w:t>
      </w:r>
    </w:p>
    <w:p w:rsidR="00324FC9" w:rsidRPr="00324FC9" w:rsidRDefault="00324FC9">
      <w:pPr>
        <w:pStyle w:val="ConsPlusTitle"/>
        <w:jc w:val="center"/>
        <w:rPr>
          <w:color w:val="000000" w:themeColor="text1"/>
        </w:rPr>
      </w:pPr>
      <w:r w:rsidRPr="00324FC9">
        <w:rPr>
          <w:color w:val="000000" w:themeColor="text1"/>
        </w:rPr>
        <w:t>СО ВСТУПЛЕНИЕМ В СИЛУ ФЕДЕРАЛЬНОГО ЗАКОНА N 380-ФЗ</w:t>
      </w:r>
    </w:p>
    <w:p w:rsidR="00324FC9" w:rsidRPr="00324FC9" w:rsidRDefault="00324FC9">
      <w:pPr>
        <w:pStyle w:val="ConsPlusNormal"/>
        <w:rPr>
          <w:color w:val="000000" w:themeColor="text1"/>
        </w:rPr>
      </w:pPr>
    </w:p>
    <w:p w:rsidR="00324FC9" w:rsidRPr="00324FC9" w:rsidRDefault="00324FC9">
      <w:pPr>
        <w:pStyle w:val="ConsPlusNormal"/>
        <w:ind w:firstLine="540"/>
        <w:jc w:val="both"/>
        <w:rPr>
          <w:color w:val="000000" w:themeColor="text1"/>
        </w:rPr>
      </w:pPr>
      <w:r w:rsidRPr="00324FC9">
        <w:rPr>
          <w:color w:val="000000" w:themeColor="text1"/>
        </w:rPr>
        <w:t>Федеральная служба по надзору в сфере защиты прав потребителей и благополучия человека в связи со вступлением в силу 31 мая 2010 года Федерального закона от 28.12.2009 N 380-ФЗ "О внесении изменений в Кодек</w:t>
      </w:r>
      <w:bookmarkStart w:id="0" w:name="_GoBack"/>
      <w:bookmarkEnd w:id="0"/>
      <w:r w:rsidRPr="00324FC9">
        <w:rPr>
          <w:color w:val="000000" w:themeColor="text1"/>
        </w:rPr>
        <w:t xml:space="preserve">с Российской Федерации об административных правонарушениях" и в целях обоснованного применения должностными лицами территориальных органов </w:t>
      </w:r>
      <w:proofErr w:type="spellStart"/>
      <w:r w:rsidRPr="00324FC9">
        <w:rPr>
          <w:color w:val="000000" w:themeColor="text1"/>
        </w:rPr>
        <w:t>Роспотребнадзора</w:t>
      </w:r>
      <w:proofErr w:type="spellEnd"/>
      <w:r w:rsidRPr="00324FC9">
        <w:rPr>
          <w:color w:val="000000" w:themeColor="text1"/>
        </w:rPr>
        <w:t xml:space="preserve"> норм Кодекса Российской Федерации об административных правонарушениях (далее - КоАП), регулирующих порядок проведения административного расследования после выявления административных правонарушений в области санитарно-эпидемиологического благополучия населения, разъясняет следующее.</w:t>
      </w:r>
    </w:p>
    <w:p w:rsidR="00324FC9" w:rsidRPr="00324FC9" w:rsidRDefault="00324FC9">
      <w:pPr>
        <w:pStyle w:val="ConsPlusNormal"/>
        <w:ind w:firstLine="540"/>
        <w:jc w:val="both"/>
        <w:rPr>
          <w:color w:val="000000" w:themeColor="text1"/>
        </w:rPr>
      </w:pPr>
      <w:r w:rsidRPr="00324FC9">
        <w:rPr>
          <w:color w:val="000000" w:themeColor="text1"/>
        </w:rPr>
        <w:t>Составы административных правонарушений в области санитарно-эпидемиологического благополучия населения предусмотрены статьями 6.3 - 6.7, 6.14 КоАП. Кроме того, составы правонарушений, предусматривающие административную ответственность в связи с несоблюдением санитарно-эпидемиологических требований (санитарных правил и норм), предусмотрены статьей 8.2, частью 2 статьи 8.42, частью 2 статьи 14.4.</w:t>
      </w:r>
    </w:p>
    <w:p w:rsidR="00324FC9" w:rsidRPr="00324FC9" w:rsidRDefault="00324FC9">
      <w:pPr>
        <w:pStyle w:val="ConsPlusNormal"/>
        <w:ind w:firstLine="540"/>
        <w:jc w:val="both"/>
        <w:rPr>
          <w:color w:val="000000" w:themeColor="text1"/>
        </w:rPr>
      </w:pPr>
      <w:r w:rsidRPr="00324FC9">
        <w:rPr>
          <w:color w:val="000000" w:themeColor="text1"/>
        </w:rPr>
        <w:t xml:space="preserve">В дополнение к этому, с 31 марта текущего года должностные лица </w:t>
      </w:r>
      <w:proofErr w:type="spellStart"/>
      <w:r w:rsidRPr="00324FC9">
        <w:rPr>
          <w:color w:val="000000" w:themeColor="text1"/>
        </w:rPr>
        <w:t>Роспотребнадзора</w:t>
      </w:r>
      <w:proofErr w:type="spellEnd"/>
      <w:r w:rsidRPr="00324FC9">
        <w:rPr>
          <w:color w:val="000000" w:themeColor="text1"/>
        </w:rPr>
        <w:t xml:space="preserve"> вправе возбуждать дела об административных правонарушениях в области охраны здоровья по фактам сокрытия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(статья 6.1 КоАП). При производстве по делам о таких правонарушениях также предусмотрена возможность проведения административного расследования.</w:t>
      </w:r>
    </w:p>
    <w:p w:rsidR="00324FC9" w:rsidRPr="00324FC9" w:rsidRDefault="00324FC9">
      <w:pPr>
        <w:pStyle w:val="ConsPlusNormal"/>
        <w:ind w:firstLine="540"/>
        <w:jc w:val="both"/>
        <w:rPr>
          <w:color w:val="000000" w:themeColor="text1"/>
        </w:rPr>
      </w:pPr>
      <w:r w:rsidRPr="00324FC9">
        <w:rPr>
          <w:color w:val="000000" w:themeColor="text1"/>
        </w:rPr>
        <w:t>Решение о проведении административного расследования принимается должностным лицом, уполномоченным составлять протоколы об административных правонарушениях, в виде определения, в котором указываются дата и место составления данного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предусматривающая административную ответственность за данное административное правонарушение. При вынесении такого определения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КоАП, о чем делается запись в определении (часть 3 статьи 28.7 КоАП).</w:t>
      </w:r>
    </w:p>
    <w:p w:rsidR="00324FC9" w:rsidRPr="00324FC9" w:rsidRDefault="00324FC9">
      <w:pPr>
        <w:pStyle w:val="ConsPlusNormal"/>
        <w:ind w:firstLine="540"/>
        <w:jc w:val="both"/>
        <w:rPr>
          <w:color w:val="000000" w:themeColor="text1"/>
        </w:rPr>
      </w:pPr>
      <w:r w:rsidRPr="00324FC9">
        <w:rPr>
          <w:color w:val="000000" w:themeColor="text1"/>
        </w:rPr>
        <w:t>Кроме того, статьей 28.7 КоАП предусмотрено, что возможность проведения административного расследования зависит от необходимости осуществления процессуальных действий, которые требуют значительных временных затрат. К перечню таких процессуальных действий следует отнести действия должностного лица, в производстве которого находится дело о выявленном административном правонарушении, связанные с:</w:t>
      </w:r>
    </w:p>
    <w:p w:rsidR="00324FC9" w:rsidRPr="00324FC9" w:rsidRDefault="00324FC9">
      <w:pPr>
        <w:pStyle w:val="ConsPlusNormal"/>
        <w:ind w:firstLine="540"/>
        <w:jc w:val="both"/>
        <w:rPr>
          <w:color w:val="000000" w:themeColor="text1"/>
        </w:rPr>
      </w:pPr>
      <w:r w:rsidRPr="00324FC9">
        <w:rPr>
          <w:color w:val="000000" w:themeColor="text1"/>
        </w:rPr>
        <w:t>- получением объяснений лица, в отношении которого ведется производство по делу об административном правонарушении, показаний потерпевшего и свидетелей (ст. 26.3 КоАП), если получить данные объяснения или показания при составлении протокола невозможно;</w:t>
      </w:r>
    </w:p>
    <w:p w:rsidR="00324FC9" w:rsidRPr="00324FC9" w:rsidRDefault="00324FC9">
      <w:pPr>
        <w:pStyle w:val="ConsPlusNormal"/>
        <w:ind w:firstLine="540"/>
        <w:jc w:val="both"/>
        <w:rPr>
          <w:color w:val="000000" w:themeColor="text1"/>
        </w:rPr>
      </w:pPr>
      <w:r w:rsidRPr="00324FC9">
        <w:rPr>
          <w:color w:val="000000" w:themeColor="text1"/>
        </w:rPr>
        <w:t>- назначением экспертизы (ст. 26.4 КоАП);</w:t>
      </w:r>
    </w:p>
    <w:p w:rsidR="00324FC9" w:rsidRPr="00324FC9" w:rsidRDefault="00324FC9">
      <w:pPr>
        <w:pStyle w:val="ConsPlusNormal"/>
        <w:ind w:firstLine="540"/>
        <w:jc w:val="both"/>
        <w:rPr>
          <w:color w:val="000000" w:themeColor="text1"/>
        </w:rPr>
      </w:pPr>
      <w:r w:rsidRPr="00324FC9">
        <w:rPr>
          <w:color w:val="000000" w:themeColor="text1"/>
        </w:rPr>
        <w:t>- отбором проб и образцов, необходимых для проведения экспертизы (ст. 26.5 КоАП);</w:t>
      </w:r>
    </w:p>
    <w:p w:rsidR="00324FC9" w:rsidRPr="00324FC9" w:rsidRDefault="00324FC9">
      <w:pPr>
        <w:pStyle w:val="ConsPlusNormal"/>
        <w:ind w:firstLine="540"/>
        <w:jc w:val="both"/>
        <w:rPr>
          <w:color w:val="000000" w:themeColor="text1"/>
        </w:rPr>
      </w:pPr>
      <w:r w:rsidRPr="00324FC9">
        <w:rPr>
          <w:color w:val="000000" w:themeColor="text1"/>
        </w:rPr>
        <w:t>- необходимостью получения показаний специальных технических средств (ст. 26.8 КоАП);</w:t>
      </w:r>
    </w:p>
    <w:p w:rsidR="00324FC9" w:rsidRPr="00324FC9" w:rsidRDefault="00324FC9">
      <w:pPr>
        <w:pStyle w:val="ConsPlusNormal"/>
        <w:ind w:firstLine="540"/>
        <w:jc w:val="both"/>
        <w:rPr>
          <w:color w:val="000000" w:themeColor="text1"/>
        </w:rPr>
      </w:pPr>
      <w:r w:rsidRPr="00324FC9">
        <w:rPr>
          <w:color w:val="000000" w:themeColor="text1"/>
        </w:rPr>
        <w:t>- направлением в соответствующие территориальные органы и исполнением ими запросов и поручений (ст. 26.9 КоАП);</w:t>
      </w:r>
    </w:p>
    <w:p w:rsidR="00324FC9" w:rsidRPr="00324FC9" w:rsidRDefault="00324FC9">
      <w:pPr>
        <w:pStyle w:val="ConsPlusNormal"/>
        <w:ind w:firstLine="540"/>
        <w:jc w:val="both"/>
        <w:rPr>
          <w:color w:val="000000" w:themeColor="text1"/>
        </w:rPr>
      </w:pPr>
      <w:r w:rsidRPr="00324FC9">
        <w:rPr>
          <w:color w:val="000000" w:themeColor="text1"/>
        </w:rPr>
        <w:t>- истребованием сведений (ст. 26.10 КоАП).</w:t>
      </w:r>
    </w:p>
    <w:p w:rsidR="00324FC9" w:rsidRPr="00324FC9" w:rsidRDefault="00324FC9">
      <w:pPr>
        <w:pStyle w:val="ConsPlusNormal"/>
        <w:ind w:firstLine="540"/>
        <w:jc w:val="both"/>
        <w:rPr>
          <w:color w:val="000000" w:themeColor="text1"/>
        </w:rPr>
      </w:pPr>
      <w:r w:rsidRPr="00324FC9">
        <w:rPr>
          <w:color w:val="000000" w:themeColor="text1"/>
        </w:rPr>
        <w:t>Административное расследование в обязательном порядке должно сопровождаться осуществлением уполномоченным должностным лицом хотя бы одного из вышеперечисленных процессуальных действий. Совершение таких действий должно подтверждаться соответствующими материалами дела (например, письменными объяснениями участника дела, определением о назначении экспертизы, протоколом отбора образцов, запросами, поручениями, письменными требованиями о представлении сведений), оформленными должностным лицом, в производстве которого данное дело находится.</w:t>
      </w:r>
    </w:p>
    <w:p w:rsidR="00324FC9" w:rsidRPr="00324FC9" w:rsidRDefault="00324FC9">
      <w:pPr>
        <w:pStyle w:val="ConsPlusNormal"/>
        <w:ind w:firstLine="540"/>
        <w:jc w:val="both"/>
        <w:rPr>
          <w:color w:val="000000" w:themeColor="text1"/>
        </w:rPr>
      </w:pPr>
      <w:r w:rsidRPr="00324FC9">
        <w:rPr>
          <w:color w:val="000000" w:themeColor="text1"/>
        </w:rPr>
        <w:t>Протокол об административном правонарушении в случае назначения административного расследования по факту данного правонарушения составляется только после окончания расследования (часть 6 статьи 28.7 КоАП). Составление такого протокола в случае назначения административного расследования, но при отсутствии в материалах дела документов, подтверждающих осуществление экспертизы или иных процессуальных действий, требующих значительных временных затрат, недопустимо.</w:t>
      </w:r>
    </w:p>
    <w:p w:rsidR="00324FC9" w:rsidRPr="00324FC9" w:rsidRDefault="00324FC9">
      <w:pPr>
        <w:pStyle w:val="ConsPlusNormal"/>
        <w:ind w:firstLine="540"/>
        <w:jc w:val="both"/>
        <w:rPr>
          <w:color w:val="000000" w:themeColor="text1"/>
        </w:rPr>
      </w:pPr>
      <w:r w:rsidRPr="00324FC9">
        <w:rPr>
          <w:color w:val="000000" w:themeColor="text1"/>
        </w:rPr>
        <w:t>В дополнение к вышеизложенному обращаю внимание, что в соответствии с частью 3 статьи 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его положения к действиям государственных органов при проведении административного расследования не применяются. В связи с этим, после назначения административного расследования, осуществление должностным лицом любых процессуальных действий при проведении такого расследования должно соответствовать только требованиям КоАП; нормы Федерального закона N 294-ФЗ в данном случае применению не подлежат.</w:t>
      </w:r>
    </w:p>
    <w:p w:rsidR="00324FC9" w:rsidRPr="00324FC9" w:rsidRDefault="00324FC9">
      <w:pPr>
        <w:pStyle w:val="ConsPlusNormal"/>
        <w:ind w:firstLine="540"/>
        <w:jc w:val="both"/>
        <w:rPr>
          <w:color w:val="000000" w:themeColor="text1"/>
        </w:rPr>
      </w:pPr>
      <w:r w:rsidRPr="00324FC9">
        <w:rPr>
          <w:color w:val="000000" w:themeColor="text1"/>
        </w:rPr>
        <w:t>Вместе с тем отсутствие основания для проведения проверки, предусмотренного Федеральным законом N 294-ФЗ, не является обстоятельством, исключающим производство по делу об административном правонарушении.</w:t>
      </w:r>
    </w:p>
    <w:p w:rsidR="00324FC9" w:rsidRPr="00324FC9" w:rsidRDefault="00324FC9">
      <w:pPr>
        <w:pStyle w:val="ConsPlusNormal"/>
        <w:ind w:firstLine="540"/>
        <w:jc w:val="both"/>
        <w:rPr>
          <w:color w:val="000000" w:themeColor="text1"/>
        </w:rPr>
      </w:pPr>
      <w:r w:rsidRPr="00324FC9">
        <w:rPr>
          <w:color w:val="000000" w:themeColor="text1"/>
        </w:rPr>
        <w:t xml:space="preserve">Основаниями для проведения должностными лицами </w:t>
      </w:r>
      <w:proofErr w:type="spellStart"/>
      <w:r w:rsidRPr="00324FC9">
        <w:rPr>
          <w:color w:val="000000" w:themeColor="text1"/>
        </w:rPr>
        <w:t>Роспотребнадзора</w:t>
      </w:r>
      <w:proofErr w:type="spellEnd"/>
      <w:r w:rsidRPr="00324FC9">
        <w:rPr>
          <w:color w:val="000000" w:themeColor="text1"/>
        </w:rPr>
        <w:t xml:space="preserve"> проверок, в соответствии с частью 3 статьи 9, частью 2 статьи 10 Федерального закона N 294-ФЗ, являются:</w:t>
      </w:r>
    </w:p>
    <w:p w:rsidR="00324FC9" w:rsidRPr="00324FC9" w:rsidRDefault="00324FC9">
      <w:pPr>
        <w:pStyle w:val="ConsPlusNormal"/>
        <w:ind w:firstLine="540"/>
        <w:jc w:val="both"/>
        <w:rPr>
          <w:color w:val="000000" w:themeColor="text1"/>
        </w:rPr>
      </w:pPr>
      <w:r w:rsidRPr="00324FC9">
        <w:rPr>
          <w:color w:val="000000" w:themeColor="text1"/>
        </w:rPr>
        <w:t>1) ежегодные планы проверок;</w:t>
      </w:r>
    </w:p>
    <w:p w:rsidR="00324FC9" w:rsidRPr="00324FC9" w:rsidRDefault="00324FC9">
      <w:pPr>
        <w:pStyle w:val="ConsPlusNormal"/>
        <w:ind w:firstLine="540"/>
        <w:jc w:val="both"/>
        <w:rPr>
          <w:color w:val="000000" w:themeColor="text1"/>
        </w:rPr>
      </w:pPr>
      <w:r w:rsidRPr="00324FC9">
        <w:rPr>
          <w:color w:val="000000" w:themeColor="text1"/>
        </w:rPr>
        <w:t>2) истечение срока исполнения ранее выданного предписания об устранении выявленного нарушения обязательных требований;</w:t>
      </w:r>
    </w:p>
    <w:p w:rsidR="00324FC9" w:rsidRPr="00324FC9" w:rsidRDefault="00324FC9">
      <w:pPr>
        <w:pStyle w:val="ConsPlusNormal"/>
        <w:ind w:firstLine="540"/>
        <w:jc w:val="both"/>
        <w:rPr>
          <w:color w:val="000000" w:themeColor="text1"/>
        </w:rPr>
      </w:pPr>
      <w:r w:rsidRPr="00324FC9">
        <w:rPr>
          <w:color w:val="000000" w:themeColor="text1"/>
        </w:rPr>
        <w:t>3) поступление обращений (заявлений), информации о фактах возникновения угрозы причинения либо о фактах причинения вреда жизни, здоровью граждан, окружающей среде;</w:t>
      </w:r>
    </w:p>
    <w:p w:rsidR="00324FC9" w:rsidRPr="00324FC9" w:rsidRDefault="00324FC9">
      <w:pPr>
        <w:pStyle w:val="ConsPlusNormal"/>
        <w:ind w:firstLine="540"/>
        <w:jc w:val="both"/>
        <w:rPr>
          <w:color w:val="000000" w:themeColor="text1"/>
        </w:rPr>
      </w:pPr>
      <w:r w:rsidRPr="00324FC9">
        <w:rPr>
          <w:color w:val="000000" w:themeColor="text1"/>
        </w:rPr>
        <w:t>4) обращения потребителей, права которых нарушены;</w:t>
      </w:r>
    </w:p>
    <w:p w:rsidR="00324FC9" w:rsidRPr="00324FC9" w:rsidRDefault="00324FC9">
      <w:pPr>
        <w:pStyle w:val="ConsPlusNormal"/>
        <w:ind w:firstLine="540"/>
        <w:jc w:val="both"/>
        <w:rPr>
          <w:color w:val="000000" w:themeColor="text1"/>
        </w:rPr>
      </w:pPr>
      <w:r w:rsidRPr="00324FC9">
        <w:rPr>
          <w:color w:val="000000" w:themeColor="text1"/>
        </w:rPr>
        <w:t xml:space="preserve">5) приказ (распоряжение) руководителя </w:t>
      </w:r>
      <w:proofErr w:type="spellStart"/>
      <w:r w:rsidRPr="00324FC9">
        <w:rPr>
          <w:color w:val="000000" w:themeColor="text1"/>
        </w:rPr>
        <w:t>Роспотребнадзора</w:t>
      </w:r>
      <w:proofErr w:type="spellEnd"/>
      <w:r w:rsidRPr="00324FC9">
        <w:rPr>
          <w:color w:val="000000" w:themeColor="text1"/>
        </w:rPr>
        <w:t>, изданный в соответствии с поручениями Президента Российской Федерации, Правительства Российской Федерации.</w:t>
      </w:r>
    </w:p>
    <w:p w:rsidR="00324FC9" w:rsidRPr="00324FC9" w:rsidRDefault="00324FC9">
      <w:pPr>
        <w:pStyle w:val="ConsPlusNormal"/>
        <w:ind w:firstLine="540"/>
        <w:jc w:val="both"/>
        <w:rPr>
          <w:color w:val="000000" w:themeColor="text1"/>
        </w:rPr>
      </w:pPr>
      <w:r w:rsidRPr="00324FC9">
        <w:rPr>
          <w:color w:val="000000" w:themeColor="text1"/>
        </w:rPr>
        <w:t>В то же время исчерпывающий перечень обстоятельств, при наличии которых производство по делу об административном правонарушении не может быть начато, а начатое производство подлежит прекращению, установлен частью 1 ст. 24.5 КоАП. Такими обстоятельствами являются:</w:t>
      </w:r>
    </w:p>
    <w:p w:rsidR="00324FC9" w:rsidRPr="00324FC9" w:rsidRDefault="00324FC9">
      <w:pPr>
        <w:pStyle w:val="ConsPlusNormal"/>
        <w:ind w:firstLine="540"/>
        <w:jc w:val="both"/>
        <w:rPr>
          <w:color w:val="000000" w:themeColor="text1"/>
        </w:rPr>
      </w:pPr>
      <w:r w:rsidRPr="00324FC9">
        <w:rPr>
          <w:color w:val="000000" w:themeColor="text1"/>
        </w:rPr>
        <w:t>1) отсутствие события административного правонарушения;</w:t>
      </w:r>
    </w:p>
    <w:p w:rsidR="00324FC9" w:rsidRPr="00324FC9" w:rsidRDefault="00324FC9">
      <w:pPr>
        <w:pStyle w:val="ConsPlusNormal"/>
        <w:ind w:firstLine="540"/>
        <w:jc w:val="both"/>
        <w:rPr>
          <w:color w:val="000000" w:themeColor="text1"/>
        </w:rPr>
      </w:pPr>
      <w:r w:rsidRPr="00324FC9">
        <w:rPr>
          <w:color w:val="000000" w:themeColor="text1"/>
        </w:rPr>
        <w:t>2) отсутствие состава административного правонарушения;</w:t>
      </w:r>
    </w:p>
    <w:p w:rsidR="00324FC9" w:rsidRPr="00324FC9" w:rsidRDefault="00324FC9">
      <w:pPr>
        <w:pStyle w:val="ConsPlusNormal"/>
        <w:ind w:firstLine="540"/>
        <w:jc w:val="both"/>
        <w:rPr>
          <w:color w:val="000000" w:themeColor="text1"/>
        </w:rPr>
      </w:pPr>
      <w:r w:rsidRPr="00324FC9">
        <w:rPr>
          <w:color w:val="000000" w:themeColor="text1"/>
        </w:rPr>
        <w:t>3) действия лица в состоянии крайней необходимости;</w:t>
      </w:r>
    </w:p>
    <w:p w:rsidR="00324FC9" w:rsidRPr="00324FC9" w:rsidRDefault="00324FC9">
      <w:pPr>
        <w:pStyle w:val="ConsPlusNormal"/>
        <w:ind w:firstLine="540"/>
        <w:jc w:val="both"/>
        <w:rPr>
          <w:color w:val="000000" w:themeColor="text1"/>
        </w:rPr>
      </w:pPr>
      <w:r w:rsidRPr="00324FC9">
        <w:rPr>
          <w:color w:val="000000" w:themeColor="text1"/>
        </w:rPr>
        <w:t>4) издание акта амнистии, если такой акт устраняет применение административного наказания;</w:t>
      </w:r>
    </w:p>
    <w:p w:rsidR="00324FC9" w:rsidRPr="00324FC9" w:rsidRDefault="00324FC9">
      <w:pPr>
        <w:pStyle w:val="ConsPlusNormal"/>
        <w:ind w:firstLine="540"/>
        <w:jc w:val="both"/>
        <w:rPr>
          <w:color w:val="000000" w:themeColor="text1"/>
        </w:rPr>
      </w:pPr>
      <w:r w:rsidRPr="00324FC9">
        <w:rPr>
          <w:color w:val="000000" w:themeColor="text1"/>
        </w:rPr>
        <w:t>5) отмена закона, установившего административную ответственность;</w:t>
      </w:r>
    </w:p>
    <w:p w:rsidR="00324FC9" w:rsidRPr="00324FC9" w:rsidRDefault="00324FC9">
      <w:pPr>
        <w:pStyle w:val="ConsPlusNormal"/>
        <w:ind w:firstLine="540"/>
        <w:jc w:val="both"/>
        <w:rPr>
          <w:color w:val="000000" w:themeColor="text1"/>
        </w:rPr>
      </w:pPr>
      <w:r w:rsidRPr="00324FC9">
        <w:rPr>
          <w:color w:val="000000" w:themeColor="text1"/>
        </w:rPr>
        <w:t>6) истечение сроков давности привлечения к административной ответственности;</w:t>
      </w:r>
    </w:p>
    <w:p w:rsidR="00324FC9" w:rsidRPr="00324FC9" w:rsidRDefault="00324FC9">
      <w:pPr>
        <w:pStyle w:val="ConsPlusNormal"/>
        <w:ind w:firstLine="540"/>
        <w:jc w:val="both"/>
        <w:rPr>
          <w:color w:val="000000" w:themeColor="text1"/>
        </w:rPr>
      </w:pPr>
      <w:r w:rsidRPr="00324FC9">
        <w:rPr>
          <w:color w:val="000000" w:themeColor="text1"/>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324FC9" w:rsidRPr="00324FC9" w:rsidRDefault="00324FC9">
      <w:pPr>
        <w:pStyle w:val="ConsPlusNormal"/>
        <w:ind w:firstLine="540"/>
        <w:jc w:val="both"/>
        <w:rPr>
          <w:color w:val="000000" w:themeColor="text1"/>
        </w:rPr>
      </w:pPr>
      <w:r w:rsidRPr="00324FC9">
        <w:rPr>
          <w:color w:val="000000" w:themeColor="text1"/>
        </w:rPr>
        <w:t>8) смерть физического лица, в отношении которого ведется производство по делу об административном правонарушении.</w:t>
      </w:r>
    </w:p>
    <w:p w:rsidR="00324FC9" w:rsidRPr="00324FC9" w:rsidRDefault="00324FC9">
      <w:pPr>
        <w:pStyle w:val="ConsPlusNormal"/>
        <w:ind w:firstLine="540"/>
        <w:jc w:val="both"/>
        <w:rPr>
          <w:color w:val="000000" w:themeColor="text1"/>
        </w:rPr>
      </w:pPr>
      <w:r w:rsidRPr="00324FC9">
        <w:rPr>
          <w:color w:val="000000" w:themeColor="text1"/>
        </w:rPr>
        <w:t>Как видно из вышеперечисленного, отсутствие основания для проведения внеплановой проверки, предусмотренного Федеральным законом N 294-ФЗ, не является обстоятельством, исключающим производство по делу об административном правонарушении, предусмотренным частью 1 статьи 24.5 КоАП.</w:t>
      </w:r>
    </w:p>
    <w:p w:rsidR="00324FC9" w:rsidRPr="00324FC9" w:rsidRDefault="00324FC9">
      <w:pPr>
        <w:pStyle w:val="ConsPlusNormal"/>
        <w:ind w:firstLine="540"/>
        <w:jc w:val="both"/>
        <w:rPr>
          <w:color w:val="000000" w:themeColor="text1"/>
        </w:rPr>
      </w:pPr>
      <w:r w:rsidRPr="00324FC9">
        <w:rPr>
          <w:color w:val="000000" w:themeColor="text1"/>
        </w:rPr>
        <w:t>В связи с этим возбуждение дела об административном правонарушении допускается во всех случаях, когда поступившие материалы, сообщения, заявления содержат в себе данные, указывающие на наличие события административного правонарушения, даже если при этом они не могут послужить основанием для внеплановой проверки (например, сообщения о нарушении санитарно-эпидемиологических требований, не содержащие сведений о причинении или об угрозе причинения вреда жизни и здоровью граждан). При получении таких данных уполномоченное должностное лицо получает повод к возбуждению дела об административном правонарушении немедленно, без проведения проверки в порядке, установленном Федеральным законом N 294-ФЗ.</w:t>
      </w:r>
    </w:p>
    <w:p w:rsidR="00324FC9" w:rsidRPr="00324FC9" w:rsidRDefault="00324FC9">
      <w:pPr>
        <w:pStyle w:val="ConsPlusNormal"/>
        <w:ind w:firstLine="540"/>
        <w:jc w:val="both"/>
        <w:rPr>
          <w:color w:val="000000" w:themeColor="text1"/>
        </w:rPr>
      </w:pPr>
      <w:r w:rsidRPr="00324FC9">
        <w:rPr>
          <w:color w:val="000000" w:themeColor="text1"/>
        </w:rPr>
        <w:t>В соответствии с частью 3 ст. 28.1 КоАП дело об административном правонарушении может быть возбуждено должностным лицом, уполномоченным составлять протокол об административном правонарушении, только при наличии хотя бы одного из поводов, предусмотренных частью 1 статьи 28.1 КоАП, которыми являются:</w:t>
      </w:r>
    </w:p>
    <w:p w:rsidR="00324FC9" w:rsidRPr="00324FC9" w:rsidRDefault="00324FC9">
      <w:pPr>
        <w:pStyle w:val="ConsPlusNormal"/>
        <w:ind w:firstLine="540"/>
        <w:jc w:val="both"/>
        <w:rPr>
          <w:color w:val="000000" w:themeColor="text1"/>
        </w:rPr>
      </w:pPr>
      <w:r w:rsidRPr="00324FC9">
        <w:rPr>
          <w:color w:val="000000" w:themeColor="text1"/>
        </w:rPr>
        <w:t>1) непосредственное обнаружение уполномоченными должностными лицами достаточных данных, указывающих на наличие события административного правонарушения;</w:t>
      </w:r>
    </w:p>
    <w:p w:rsidR="00324FC9" w:rsidRPr="00324FC9" w:rsidRDefault="00324FC9">
      <w:pPr>
        <w:pStyle w:val="ConsPlusNormal"/>
        <w:ind w:firstLine="540"/>
        <w:jc w:val="both"/>
        <w:rPr>
          <w:color w:val="000000" w:themeColor="text1"/>
        </w:rPr>
      </w:pPr>
      <w:r w:rsidRPr="00324FC9">
        <w:rPr>
          <w:color w:val="000000" w:themeColor="text1"/>
        </w:rPr>
        <w:t>2) поступившие из государственных правоохранительных и иных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24FC9" w:rsidRPr="00324FC9" w:rsidRDefault="00324FC9">
      <w:pPr>
        <w:pStyle w:val="ConsPlusNormal"/>
        <w:ind w:firstLine="540"/>
        <w:jc w:val="both"/>
        <w:rPr>
          <w:color w:val="000000" w:themeColor="text1"/>
        </w:rPr>
      </w:pPr>
      <w:r w:rsidRPr="00324FC9">
        <w:rPr>
          <w:color w:val="000000" w:themeColor="text1"/>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324FC9" w:rsidRPr="00324FC9" w:rsidRDefault="00324FC9">
      <w:pPr>
        <w:pStyle w:val="ConsPlusNormal"/>
        <w:ind w:firstLine="540"/>
        <w:jc w:val="both"/>
        <w:rPr>
          <w:color w:val="000000" w:themeColor="text1"/>
        </w:rPr>
      </w:pPr>
      <w:r w:rsidRPr="00324FC9">
        <w:rPr>
          <w:color w:val="000000" w:themeColor="text1"/>
        </w:rPr>
        <w:t>Очевидно, что критерий достаточности данных, указывающих на наличие события административного правонарушения, относится только к случаю, когда поводом к возбуждению дела об административном правонарушении является непосредственное обнаружение такого правонарушения. В случае получения иных поводов для возбуждения дела, а именно при поступлении соответствующих материалов, сообщений, заявлений, дело может быть возбуждено даже при отсутствии в поступивших материалах, сообщении, заявлении достаточных данных о событии правонарушения.</w:t>
      </w:r>
    </w:p>
    <w:p w:rsidR="00324FC9" w:rsidRPr="00324FC9" w:rsidRDefault="00324FC9">
      <w:pPr>
        <w:pStyle w:val="ConsPlusNormal"/>
        <w:ind w:firstLine="540"/>
        <w:jc w:val="both"/>
        <w:rPr>
          <w:color w:val="000000" w:themeColor="text1"/>
        </w:rPr>
      </w:pPr>
      <w:r w:rsidRPr="00324FC9">
        <w:rPr>
          <w:color w:val="000000" w:themeColor="text1"/>
        </w:rPr>
        <w:t>Критерий достаточности данных, указывающих на наличие события административного правонарушения, может означать получение уполномоченным должностным лицом информации о возникновении события административного правонарушения, признаки которого определены отдельной нормой КоАП, устанавливающей административную ответственность за совершение такого правонарушения.</w:t>
      </w:r>
    </w:p>
    <w:p w:rsidR="00324FC9" w:rsidRPr="00324FC9" w:rsidRDefault="00324FC9">
      <w:pPr>
        <w:pStyle w:val="ConsPlusNormal"/>
        <w:ind w:firstLine="540"/>
        <w:jc w:val="both"/>
        <w:rPr>
          <w:color w:val="000000" w:themeColor="text1"/>
        </w:rPr>
      </w:pPr>
      <w:r w:rsidRPr="00324FC9">
        <w:rPr>
          <w:color w:val="000000" w:themeColor="text1"/>
        </w:rPr>
        <w:t>Например, достаточными данными о наличии события административных правонарушений, предусмотренных статьями 6.3 - 6.7, 6.14 или 8.2 КоАП, являются сведения о самом факте нарушения конкретного требования действующих санитарных правил и гигиенических нормативов, даже без указания на то, кем, когда или где такое нарушение совершено. Определение места и/или времени совершения нарушения, выяснение первичных сведений о лице, совершившем данное нарушение &lt;*&gt;, сбор и оценка доказательств наличия состава административного правонарушения и будут являться целями административного расследования.</w:t>
      </w:r>
    </w:p>
    <w:p w:rsidR="00324FC9" w:rsidRPr="00324FC9" w:rsidRDefault="00324FC9">
      <w:pPr>
        <w:pStyle w:val="ConsPlusNormal"/>
        <w:ind w:firstLine="540"/>
        <w:jc w:val="both"/>
        <w:rPr>
          <w:color w:val="000000" w:themeColor="text1"/>
        </w:rPr>
      </w:pPr>
      <w:r w:rsidRPr="00324FC9">
        <w:rPr>
          <w:color w:val="000000" w:themeColor="text1"/>
        </w:rPr>
        <w:t>--------------------------------</w:t>
      </w:r>
    </w:p>
    <w:p w:rsidR="00324FC9" w:rsidRPr="00324FC9" w:rsidRDefault="00324FC9">
      <w:pPr>
        <w:pStyle w:val="ConsPlusNormal"/>
        <w:ind w:firstLine="540"/>
        <w:jc w:val="both"/>
        <w:rPr>
          <w:color w:val="000000" w:themeColor="text1"/>
        </w:rPr>
      </w:pPr>
      <w:r w:rsidRPr="00324FC9">
        <w:rPr>
          <w:color w:val="000000" w:themeColor="text1"/>
        </w:rPr>
        <w:t>&lt;*&gt; В случае, если требуется дополнительное выяснение обстоятельств дела либо данных о лице, в отношении которого возбуждается дело, протокол об административном правонарушении составляется в течение двух суток с момента выявления административного правонарушения (часть 2 статьи 28.5 КоАП).</w:t>
      </w:r>
    </w:p>
    <w:p w:rsidR="00324FC9" w:rsidRPr="00324FC9" w:rsidRDefault="00324FC9">
      <w:pPr>
        <w:pStyle w:val="ConsPlusNormal"/>
        <w:ind w:firstLine="540"/>
        <w:jc w:val="both"/>
        <w:rPr>
          <w:color w:val="000000" w:themeColor="text1"/>
        </w:rPr>
      </w:pPr>
    </w:p>
    <w:p w:rsidR="00324FC9" w:rsidRPr="00324FC9" w:rsidRDefault="00324FC9">
      <w:pPr>
        <w:pStyle w:val="ConsPlusNormal"/>
        <w:ind w:firstLine="540"/>
        <w:jc w:val="both"/>
        <w:rPr>
          <w:color w:val="000000" w:themeColor="text1"/>
        </w:rPr>
      </w:pPr>
      <w:r w:rsidRPr="00324FC9">
        <w:rPr>
          <w:color w:val="000000" w:themeColor="text1"/>
        </w:rPr>
        <w:t>Необходимость в указанных целях проводить проверку в порядке, установленном Федеральным законом N 294-ФЗ, КоАП не устанавливает.</w:t>
      </w:r>
    </w:p>
    <w:p w:rsidR="00324FC9" w:rsidRPr="00324FC9" w:rsidRDefault="00324FC9">
      <w:pPr>
        <w:pStyle w:val="ConsPlusNormal"/>
        <w:ind w:firstLine="540"/>
        <w:jc w:val="both"/>
        <w:rPr>
          <w:color w:val="000000" w:themeColor="text1"/>
        </w:rPr>
      </w:pPr>
    </w:p>
    <w:p w:rsidR="00324FC9" w:rsidRPr="00324FC9" w:rsidRDefault="00324FC9">
      <w:pPr>
        <w:pStyle w:val="ConsPlusNormal"/>
        <w:ind w:firstLine="540"/>
        <w:jc w:val="both"/>
        <w:rPr>
          <w:color w:val="000000" w:themeColor="text1"/>
        </w:rPr>
      </w:pPr>
      <w:r w:rsidRPr="00324FC9">
        <w:rPr>
          <w:color w:val="000000" w:themeColor="text1"/>
        </w:rPr>
        <w:t>Схема. Алгоритм проведения административного расследования</w:t>
      </w:r>
    </w:p>
    <w:p w:rsidR="00324FC9" w:rsidRPr="00324FC9" w:rsidRDefault="00324FC9">
      <w:pPr>
        <w:pStyle w:val="ConsPlusNormal"/>
        <w:ind w:firstLine="540"/>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│1. Непосредственное обнаружение правонарушения или получение  материалов,│</w:t>
      </w:r>
    </w:p>
    <w:p w:rsidR="00324FC9" w:rsidRPr="00324FC9" w:rsidRDefault="00324FC9">
      <w:pPr>
        <w:pStyle w:val="ConsPlusNonformat"/>
        <w:jc w:val="both"/>
        <w:rPr>
          <w:color w:val="000000" w:themeColor="text1"/>
        </w:rPr>
      </w:pPr>
      <w:r w:rsidRPr="00324FC9">
        <w:rPr>
          <w:color w:val="000000" w:themeColor="text1"/>
        </w:rPr>
        <w:t>│сообщения (заявления), которые могут  являться  поводом  для  возбуждения│</w:t>
      </w:r>
    </w:p>
    <w:p w:rsidR="00324FC9" w:rsidRPr="00324FC9" w:rsidRDefault="00324FC9">
      <w:pPr>
        <w:pStyle w:val="ConsPlusNonformat"/>
        <w:jc w:val="both"/>
        <w:rPr>
          <w:color w:val="000000" w:themeColor="text1"/>
        </w:rPr>
      </w:pPr>
      <w:r w:rsidRPr="00324FC9">
        <w:rPr>
          <w:color w:val="000000" w:themeColor="text1"/>
        </w:rPr>
        <w:t>│дела об административном правонарушении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│2. Установление данных, указывающих на наличие события  административного│</w:t>
      </w:r>
    </w:p>
    <w:p w:rsidR="00324FC9" w:rsidRPr="00324FC9" w:rsidRDefault="00324FC9">
      <w:pPr>
        <w:pStyle w:val="ConsPlusNonformat"/>
        <w:jc w:val="both"/>
        <w:rPr>
          <w:color w:val="000000" w:themeColor="text1"/>
        </w:rPr>
      </w:pPr>
      <w:r w:rsidRPr="00324FC9">
        <w:rPr>
          <w:color w:val="000000" w:themeColor="text1"/>
        </w:rPr>
        <w:t>│правонарушения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│3. Соотнесение  события   административного   правонарушения  с  областью│</w:t>
      </w:r>
    </w:p>
    <w:p w:rsidR="00324FC9" w:rsidRPr="00324FC9" w:rsidRDefault="00324FC9">
      <w:pPr>
        <w:pStyle w:val="ConsPlusNonformat"/>
        <w:jc w:val="both"/>
        <w:rPr>
          <w:color w:val="000000" w:themeColor="text1"/>
        </w:rPr>
      </w:pPr>
      <w:r w:rsidRPr="00324FC9">
        <w:rPr>
          <w:color w:val="000000" w:themeColor="text1"/>
        </w:rPr>
        <w:t>│законодательства, указанной в части 1 ст. 28.7 КоАП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│4. Установление   необходимости   осуществления  процессуальных действий,│</w:t>
      </w:r>
    </w:p>
    <w:p w:rsidR="00324FC9" w:rsidRPr="00324FC9" w:rsidRDefault="00324FC9">
      <w:pPr>
        <w:pStyle w:val="ConsPlusNonformat"/>
        <w:jc w:val="both"/>
        <w:rPr>
          <w:color w:val="000000" w:themeColor="text1"/>
        </w:rPr>
      </w:pPr>
      <w:r w:rsidRPr="00324FC9">
        <w:rPr>
          <w:color w:val="000000" w:themeColor="text1"/>
        </w:rPr>
        <w:t>│требующих значительных временных затрат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│5. Вынесение  определения   о   возбуждении   дела   об  административном│</w:t>
      </w:r>
    </w:p>
    <w:p w:rsidR="00324FC9" w:rsidRPr="00324FC9" w:rsidRDefault="00324FC9">
      <w:pPr>
        <w:pStyle w:val="ConsPlusNonformat"/>
        <w:jc w:val="both"/>
        <w:rPr>
          <w:color w:val="000000" w:themeColor="text1"/>
        </w:rPr>
      </w:pPr>
      <w:r w:rsidRPr="00324FC9">
        <w:rPr>
          <w:color w:val="000000" w:themeColor="text1"/>
        </w:rPr>
        <w:t>│правонарушении и проведении административного расследования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│6. Совершение процессуальных действий, требующих  значительных  временных│</w:t>
      </w:r>
    </w:p>
    <w:p w:rsidR="00324FC9" w:rsidRPr="00324FC9" w:rsidRDefault="00324FC9">
      <w:pPr>
        <w:pStyle w:val="ConsPlusNonformat"/>
        <w:jc w:val="both"/>
        <w:rPr>
          <w:color w:val="000000" w:themeColor="text1"/>
        </w:rPr>
      </w:pPr>
      <w:r w:rsidRPr="00324FC9">
        <w:rPr>
          <w:color w:val="000000" w:themeColor="text1"/>
        </w:rPr>
        <w:t>│затрат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nformat"/>
        <w:jc w:val="both"/>
        <w:rPr>
          <w:color w:val="000000" w:themeColor="text1"/>
        </w:rPr>
      </w:pPr>
      <w:r w:rsidRPr="00324FC9">
        <w:rPr>
          <w:color w:val="000000" w:themeColor="text1"/>
        </w:rPr>
        <w:t>│7. Составление  протокола   об   административном   правонарушении   либо│</w:t>
      </w:r>
    </w:p>
    <w:p w:rsidR="00324FC9" w:rsidRPr="00324FC9" w:rsidRDefault="00324FC9">
      <w:pPr>
        <w:pStyle w:val="ConsPlusNonformat"/>
        <w:jc w:val="both"/>
        <w:rPr>
          <w:color w:val="000000" w:themeColor="text1"/>
        </w:rPr>
      </w:pPr>
      <w:r w:rsidRPr="00324FC9">
        <w:rPr>
          <w:color w:val="000000" w:themeColor="text1"/>
        </w:rPr>
        <w:t>│вынесение постановления о прекращении производства по делу   до  передачи│</w:t>
      </w:r>
    </w:p>
    <w:p w:rsidR="00324FC9" w:rsidRPr="00324FC9" w:rsidRDefault="00324FC9">
      <w:pPr>
        <w:pStyle w:val="ConsPlusNonformat"/>
        <w:jc w:val="both"/>
        <w:rPr>
          <w:color w:val="000000" w:themeColor="text1"/>
        </w:rPr>
      </w:pPr>
      <w:r w:rsidRPr="00324FC9">
        <w:rPr>
          <w:color w:val="000000" w:themeColor="text1"/>
        </w:rPr>
        <w:t>│его на рассмотрение                                                      │</w:t>
      </w:r>
    </w:p>
    <w:p w:rsidR="00324FC9" w:rsidRPr="00324FC9" w:rsidRDefault="00324FC9">
      <w:pPr>
        <w:pStyle w:val="ConsPlusNonformat"/>
        <w:jc w:val="both"/>
        <w:rPr>
          <w:color w:val="000000" w:themeColor="text1"/>
        </w:rPr>
      </w:pPr>
      <w:r w:rsidRPr="00324FC9">
        <w:rPr>
          <w:color w:val="000000" w:themeColor="text1"/>
        </w:rPr>
        <w:t>└─────────────────────────────────────────────────────────────────────────┘</w:t>
      </w:r>
    </w:p>
    <w:p w:rsidR="00324FC9" w:rsidRPr="00324FC9" w:rsidRDefault="00324FC9">
      <w:pPr>
        <w:pStyle w:val="ConsPlusNormal"/>
        <w:ind w:firstLine="540"/>
        <w:jc w:val="both"/>
        <w:rPr>
          <w:color w:val="000000" w:themeColor="text1"/>
        </w:rPr>
      </w:pPr>
    </w:p>
    <w:p w:rsidR="00324FC9" w:rsidRPr="00324FC9" w:rsidRDefault="00324FC9">
      <w:pPr>
        <w:pStyle w:val="ConsPlusNormal"/>
        <w:ind w:firstLine="540"/>
        <w:jc w:val="both"/>
        <w:rPr>
          <w:color w:val="000000" w:themeColor="text1"/>
        </w:rPr>
      </w:pPr>
      <w:r w:rsidRPr="00324FC9">
        <w:rPr>
          <w:color w:val="000000" w:themeColor="text1"/>
        </w:rPr>
        <w:t>Все процессуальные действия в отношении лиц, деятельность которых привела к возникновению причин и условий, способствовавших совершению административного правонарушения, осуществляются только в порядке, установленном КоАП.</w:t>
      </w:r>
    </w:p>
    <w:p w:rsidR="00324FC9" w:rsidRPr="00324FC9" w:rsidRDefault="00324FC9">
      <w:pPr>
        <w:pStyle w:val="ConsPlusNormal"/>
        <w:ind w:firstLine="540"/>
        <w:jc w:val="both"/>
        <w:rPr>
          <w:color w:val="000000" w:themeColor="text1"/>
        </w:rPr>
      </w:pPr>
      <w:r w:rsidRPr="00324FC9">
        <w:rPr>
          <w:color w:val="000000" w:themeColor="text1"/>
        </w:rPr>
        <w:t>Например, если в ходе административного расследования в отношении продавца по факту продажи не соответствующей установленным требованиям продукции может возникнуть ситуация, когда необходимо будет осуществить определенные процессуальные действия (например, по истребованию сведений, объяснений, отбору образцов продукции) в отношении изготовителя и (или) поставщика данной продукции. При этом организовывать в отношении изготовителя и (или) поставщика проверки в порядке, установленном Федеральным законом N 294-ФЗ, не требуется.</w:t>
      </w:r>
    </w:p>
    <w:p w:rsidR="00324FC9" w:rsidRPr="00324FC9" w:rsidRDefault="00324FC9">
      <w:pPr>
        <w:pStyle w:val="ConsPlusNormal"/>
        <w:ind w:firstLine="540"/>
        <w:jc w:val="both"/>
        <w:rPr>
          <w:color w:val="000000" w:themeColor="text1"/>
        </w:rPr>
      </w:pPr>
      <w:r w:rsidRPr="00324FC9">
        <w:rPr>
          <w:color w:val="000000" w:themeColor="text1"/>
        </w:rPr>
        <w:t>Прошу принять данные разъяснения к руководству при производстве по делам об административных правонарушениях и не допускать случаев нарушения порядка проведения административных расследований.</w:t>
      </w:r>
    </w:p>
    <w:p w:rsidR="00324FC9" w:rsidRPr="00324FC9" w:rsidRDefault="00324FC9">
      <w:pPr>
        <w:pStyle w:val="ConsPlusNormal"/>
        <w:ind w:firstLine="540"/>
        <w:jc w:val="both"/>
        <w:rPr>
          <w:color w:val="000000" w:themeColor="text1"/>
        </w:rPr>
      </w:pPr>
    </w:p>
    <w:p w:rsidR="00324FC9" w:rsidRPr="00324FC9" w:rsidRDefault="00324FC9">
      <w:pPr>
        <w:pStyle w:val="ConsPlusNormal"/>
        <w:jc w:val="right"/>
        <w:rPr>
          <w:color w:val="000000" w:themeColor="text1"/>
        </w:rPr>
      </w:pPr>
      <w:r w:rsidRPr="00324FC9">
        <w:rPr>
          <w:color w:val="000000" w:themeColor="text1"/>
        </w:rPr>
        <w:t>Руководитель</w:t>
      </w:r>
    </w:p>
    <w:p w:rsidR="00324FC9" w:rsidRPr="00324FC9" w:rsidRDefault="00324FC9">
      <w:pPr>
        <w:pStyle w:val="ConsPlusNormal"/>
        <w:jc w:val="right"/>
        <w:rPr>
          <w:color w:val="000000" w:themeColor="text1"/>
        </w:rPr>
      </w:pPr>
      <w:r w:rsidRPr="00324FC9">
        <w:rPr>
          <w:color w:val="000000" w:themeColor="text1"/>
        </w:rPr>
        <w:t>Г.Г.ОНИЩЕНКО</w:t>
      </w:r>
    </w:p>
    <w:p w:rsidR="00324FC9" w:rsidRPr="00324FC9" w:rsidRDefault="00324FC9">
      <w:pPr>
        <w:pStyle w:val="ConsPlusNormal"/>
        <w:ind w:firstLine="540"/>
        <w:jc w:val="both"/>
        <w:rPr>
          <w:color w:val="000000" w:themeColor="text1"/>
        </w:rPr>
      </w:pPr>
    </w:p>
    <w:p w:rsidR="00324FC9" w:rsidRPr="00324FC9" w:rsidRDefault="00324FC9">
      <w:pPr>
        <w:pStyle w:val="ConsPlusNormal"/>
        <w:ind w:firstLine="540"/>
        <w:jc w:val="both"/>
        <w:rPr>
          <w:color w:val="000000" w:themeColor="text1"/>
        </w:rPr>
      </w:pPr>
    </w:p>
    <w:p w:rsidR="00324FC9" w:rsidRPr="00324FC9" w:rsidRDefault="00324FC9">
      <w:pPr>
        <w:pStyle w:val="ConsPlusNormal"/>
        <w:pBdr>
          <w:top w:val="single" w:sz="6" w:space="0" w:color="auto"/>
        </w:pBdr>
        <w:spacing w:before="100" w:after="100"/>
        <w:jc w:val="both"/>
        <w:rPr>
          <w:color w:val="000000" w:themeColor="text1"/>
          <w:sz w:val="2"/>
          <w:szCs w:val="2"/>
        </w:rPr>
      </w:pPr>
    </w:p>
    <w:p w:rsidR="00631526" w:rsidRPr="00324FC9" w:rsidRDefault="00631526">
      <w:pPr>
        <w:rPr>
          <w:color w:val="000000" w:themeColor="text1"/>
        </w:rPr>
      </w:pPr>
    </w:p>
    <w:sectPr w:rsidR="00631526" w:rsidRPr="00324FC9" w:rsidSect="00FE19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C9"/>
    <w:rsid w:val="00324FC9"/>
    <w:rsid w:val="0063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C2459-72F9-42BC-84FF-FDCAD27E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4F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F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4F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39C79-DDF2-40F9-8CC2-90EE5C33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Кулебакин Владимир Анатольевич</dc:creator>
  <cp:keywords/>
  <dc:description/>
  <cp:lastModifiedBy>Кулебакин Владимир Анатольевич</cp:lastModifiedBy>
  <cp:revision>1</cp:revision>
  <dcterms:created xsi:type="dcterms:W3CDTF">2015-11-10T06:04:00Z</dcterms:created>
  <dcterms:modified xsi:type="dcterms:W3CDTF">2015-11-10T06:12:00Z</dcterms:modified>
</cp:coreProperties>
</file>